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14" w:rsidRDefault="00200114">
      <w:r w:rsidRPr="00200114">
        <w:rPr>
          <w:noProof/>
          <w:lang w:eastAsia="en-AU"/>
        </w:rPr>
        <w:drawing>
          <wp:anchor distT="0" distB="0" distL="114300" distR="114300" simplePos="0" relativeHeight="251659264" behindDoc="1" locked="0" layoutInCell="1" allowOverlap="1">
            <wp:simplePos x="0" y="0"/>
            <wp:positionH relativeFrom="margin">
              <wp:posOffset>4810125</wp:posOffset>
            </wp:positionH>
            <wp:positionV relativeFrom="margin">
              <wp:posOffset>-323850</wp:posOffset>
            </wp:positionV>
            <wp:extent cx="872490" cy="1495425"/>
            <wp:effectExtent l="19050" t="0" r="3810" b="0"/>
            <wp:wrapSquare wrapText="bothSides"/>
            <wp:docPr id="1" name="Picture 0" descr="Buloke Shire Council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uloke Shire Council Colour Logo.jpg"/>
                    <pic:cNvPicPr>
                      <a:picLocks noChangeAspect="1" noChangeArrowheads="1"/>
                    </pic:cNvPicPr>
                  </pic:nvPicPr>
                  <pic:blipFill>
                    <a:blip r:embed="rId4" cstate="print"/>
                    <a:srcRect/>
                    <a:stretch>
                      <a:fillRect/>
                    </a:stretch>
                  </pic:blipFill>
                  <pic:spPr bwMode="auto">
                    <a:xfrm>
                      <a:off x="0" y="0"/>
                      <a:ext cx="872490" cy="1495425"/>
                    </a:xfrm>
                    <a:prstGeom prst="rect">
                      <a:avLst/>
                    </a:prstGeom>
                    <a:noFill/>
                  </pic:spPr>
                </pic:pic>
              </a:graphicData>
            </a:graphic>
          </wp:anchor>
        </w:drawing>
      </w:r>
    </w:p>
    <w:p w:rsidR="00200114" w:rsidRDefault="00200114" w:rsidP="00200114">
      <w:pPr>
        <w:pStyle w:val="Default"/>
        <w:rPr>
          <w:rFonts w:asciiTheme="minorHAnsi" w:hAnsiTheme="minorHAnsi"/>
          <w:b/>
          <w:color w:val="0070C0"/>
          <w:sz w:val="44"/>
          <w:szCs w:val="44"/>
        </w:rPr>
      </w:pPr>
      <w:r w:rsidRPr="00CD1C88">
        <w:rPr>
          <w:rFonts w:asciiTheme="minorHAnsi" w:hAnsiTheme="minorHAnsi"/>
          <w:b/>
          <w:color w:val="0070C0"/>
          <w:sz w:val="44"/>
          <w:szCs w:val="44"/>
        </w:rPr>
        <w:t>MEDIA RELEASE</w:t>
      </w:r>
    </w:p>
    <w:p w:rsidR="00200114" w:rsidRPr="00200114" w:rsidRDefault="00200114">
      <w:pPr>
        <w:rPr>
          <w:b/>
          <w:color w:val="0070C0"/>
          <w:sz w:val="28"/>
          <w:szCs w:val="28"/>
        </w:rPr>
      </w:pPr>
      <w:r w:rsidRPr="00200114">
        <w:rPr>
          <w:b/>
          <w:color w:val="0070C0"/>
          <w:sz w:val="28"/>
          <w:szCs w:val="28"/>
        </w:rPr>
        <w:t>Cricket Victoria comes to the crease</w:t>
      </w:r>
    </w:p>
    <w:p w:rsidR="00200114" w:rsidRPr="00200114" w:rsidRDefault="001E7731">
      <w:pPr>
        <w:rPr>
          <w:b/>
        </w:rPr>
      </w:pPr>
      <w:r>
        <w:rPr>
          <w:b/>
        </w:rPr>
        <w:t>5</w:t>
      </w:r>
      <w:r w:rsidR="00261961">
        <w:rPr>
          <w:b/>
        </w:rPr>
        <w:t xml:space="preserve"> February</w:t>
      </w:r>
      <w:r w:rsidR="00200114" w:rsidRPr="00200114">
        <w:rPr>
          <w:b/>
        </w:rPr>
        <w:t xml:space="preserve"> 2016</w:t>
      </w:r>
    </w:p>
    <w:p w:rsidR="003E7F3A" w:rsidRDefault="002F4A28">
      <w:r>
        <w:t xml:space="preserve">Local sporting clubs are one of the pillars of rural communities and </w:t>
      </w:r>
      <w:r w:rsidR="00F93522">
        <w:t xml:space="preserve">support for local cricket teams remains strong as evidenced by the recent re- forming of the Watchem Panthers </w:t>
      </w:r>
      <w:r w:rsidR="00617998">
        <w:t>C</w:t>
      </w:r>
      <w:r w:rsidR="00F93522">
        <w:t xml:space="preserve">ricket </w:t>
      </w:r>
      <w:r w:rsidR="00617998">
        <w:t>C</w:t>
      </w:r>
      <w:r w:rsidR="00F93522">
        <w:t>lub.</w:t>
      </w:r>
      <w:r>
        <w:t xml:space="preserve"> </w:t>
      </w:r>
      <w:r w:rsidR="00F93522">
        <w:t>C</w:t>
      </w:r>
      <w:r>
        <w:t>ricket,</w:t>
      </w:r>
      <w:r w:rsidR="00F93522">
        <w:t xml:space="preserve"> along with the other sporting activities,</w:t>
      </w:r>
      <w:r>
        <w:t xml:space="preserve"> provides a wonderful opportunity for social connectedness and </w:t>
      </w:r>
      <w:r w:rsidR="00617998">
        <w:t xml:space="preserve">community involvement </w:t>
      </w:r>
      <w:r>
        <w:t xml:space="preserve">in these times of drought. </w:t>
      </w:r>
    </w:p>
    <w:p w:rsidR="004935CD" w:rsidRDefault="00261961">
      <w:r>
        <w:t>Cricket Victoria has got on the front foot to look what it can do with the resources at its disposal to help communities in the grip of drought.</w:t>
      </w:r>
      <w:r w:rsidR="00134C1D">
        <w:t xml:space="preserve"> </w:t>
      </w:r>
      <w:r w:rsidR="00041BE0">
        <w:t>A</w:t>
      </w:r>
      <w:r w:rsidR="006E409A">
        <w:t xml:space="preserve"> community meeting</w:t>
      </w:r>
      <w:r w:rsidR="00041BE0">
        <w:t xml:space="preserve"> was</w:t>
      </w:r>
      <w:r w:rsidR="006E409A">
        <w:t xml:space="preserve"> held in Wycheproof on 1 February</w:t>
      </w:r>
      <w:r w:rsidR="00134C1D" w:rsidRPr="00134C1D">
        <w:t xml:space="preserve"> </w:t>
      </w:r>
      <w:r w:rsidR="00134C1D">
        <w:t>as Cricket Victoria looks to put together a</w:t>
      </w:r>
      <w:r w:rsidR="00CA695B">
        <w:t xml:space="preserve"> specific</w:t>
      </w:r>
      <w:r w:rsidR="00134C1D">
        <w:t xml:space="preserve"> drought assistance program for Buloke Shire</w:t>
      </w:r>
      <w:r w:rsidR="00041BE0">
        <w:t xml:space="preserve">. </w:t>
      </w:r>
      <w:r w:rsidR="00B15D9C" w:rsidRPr="006E409A">
        <w:t>C</w:t>
      </w:r>
      <w:r w:rsidR="004935CD" w:rsidRPr="006E409A">
        <w:t>ricket</w:t>
      </w:r>
      <w:r w:rsidR="006E409A">
        <w:t xml:space="preserve"> Victoria </w:t>
      </w:r>
      <w:r w:rsidR="00041BE0">
        <w:t>representatives Tom Huf and Aaron Wharton, met with seventeen representatives from the cricket clubs of Buloke as well as a representative from Wimmera Mallee Cricket Association. The aim of this meeting was to determine the best way forward for Cricket Victoria to roll out its drought support program</w:t>
      </w:r>
      <w:r w:rsidR="00CA695B">
        <w:t>, having decided</w:t>
      </w:r>
      <w:r w:rsidR="00041BE0">
        <w:t xml:space="preserve"> to work alongside Buloke, Gannawarra and Yarriambiack Shires, all of which have been severely impacted by </w:t>
      </w:r>
      <w:r w:rsidR="00D2544F">
        <w:t xml:space="preserve">the current </w:t>
      </w:r>
      <w:r w:rsidR="00041BE0">
        <w:t xml:space="preserve">drought.   </w:t>
      </w:r>
    </w:p>
    <w:p w:rsidR="00D2544F" w:rsidRDefault="00D2544F">
      <w:r>
        <w:t xml:space="preserve">Issues and priorities outlined within the meeting included; the condition of local grounds, availability and cost of water, challenges in maintaining strong volunteer numbers and quality coaching, challenges of engaging young people and families and the cost of travel for teams. Comments from the evening centred </w:t>
      </w:r>
      <w:r w:rsidR="00261961">
        <w:t>on</w:t>
      </w:r>
      <w:r>
        <w:t xml:space="preserve"> the realisation that all clubs face very similar issues. </w:t>
      </w:r>
    </w:p>
    <w:p w:rsidR="00B15D9C" w:rsidRDefault="00B15D9C">
      <w:r>
        <w:t>Cricket Victoria</w:t>
      </w:r>
      <w:r w:rsidR="00D2544F">
        <w:t xml:space="preserve"> will now use information gathered from the meeting and come back with a proposal for a local support program. Cricket Victoria will</w:t>
      </w:r>
      <w:r>
        <w:t xml:space="preserve"> continue to</w:t>
      </w:r>
      <w:r w:rsidR="008D4B9D">
        <w:t xml:space="preserve"> work in</w:t>
      </w:r>
      <w:r>
        <w:t xml:space="preserve"> </w:t>
      </w:r>
      <w:r w:rsidR="00CC5975">
        <w:t>consultation with</w:t>
      </w:r>
      <w:r w:rsidR="00617998">
        <w:t>,</w:t>
      </w:r>
      <w:r>
        <w:t xml:space="preserve">  </w:t>
      </w:r>
      <w:r w:rsidR="00314D00">
        <w:t>Council,</w:t>
      </w:r>
      <w:r>
        <w:t xml:space="preserve"> local </w:t>
      </w:r>
      <w:r w:rsidR="00314D00">
        <w:t>cricket clubs, Wimmera Mallee</w:t>
      </w:r>
      <w:r w:rsidR="008D4B9D">
        <w:t xml:space="preserve"> and Mallee Murray</w:t>
      </w:r>
      <w:r>
        <w:t xml:space="preserve"> cricket associations</w:t>
      </w:r>
      <w:r w:rsidR="008D4B9D">
        <w:t>,</w:t>
      </w:r>
      <w:r>
        <w:t xml:space="preserve"> </w:t>
      </w:r>
      <w:r w:rsidR="00B24632">
        <w:t>as well as</w:t>
      </w:r>
      <w:r w:rsidR="00CC5975">
        <w:t xml:space="preserve"> schools in developing </w:t>
      </w:r>
      <w:r w:rsidR="002B736D">
        <w:t>a drought</w:t>
      </w:r>
      <w:r w:rsidR="00CC5975">
        <w:t xml:space="preserve"> assistance program</w:t>
      </w:r>
      <w:r w:rsidR="00D2544F">
        <w:t xml:space="preserve"> that will be sustainable over an extended period</w:t>
      </w:r>
      <w:r w:rsidR="00261961">
        <w:t>, as it was well recognised that the issues raised were not restricted to periods of drought</w:t>
      </w:r>
      <w:r w:rsidR="00CC5975">
        <w:t xml:space="preserve">. </w:t>
      </w:r>
    </w:p>
    <w:p w:rsidR="00261961" w:rsidRDefault="00261961">
      <w:r>
        <w:t>Cricket Victoria is planning to hold a special weekend event at Nullawil on the final weekend of competition in February. More details to come.</w:t>
      </w:r>
    </w:p>
    <w:p w:rsidR="006E409A" w:rsidRDefault="006E409A">
      <w:r w:rsidRPr="006E409A">
        <w:rPr>
          <w:noProof/>
          <w:lang w:eastAsia="en-AU"/>
        </w:rPr>
        <w:drawing>
          <wp:inline distT="0" distB="0" distL="0" distR="0">
            <wp:extent cx="5731510" cy="1585176"/>
            <wp:effectExtent l="19050" t="0" r="2540" b="0"/>
            <wp:docPr id="3" name="Picture 1" descr="C:\Users\traf\AppData\Local\Microsoft\Windows\Temporary Internet Files\Content.Outlook\Y2GN3BBZ\IMG_4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f\AppData\Local\Microsoft\Windows\Temporary Internet Files\Content.Outlook\Y2GN3BBZ\IMG_4760.JPG"/>
                    <pic:cNvPicPr>
                      <a:picLocks noChangeAspect="1" noChangeArrowheads="1"/>
                    </pic:cNvPicPr>
                  </pic:nvPicPr>
                  <pic:blipFill>
                    <a:blip r:embed="rId5" cstate="print"/>
                    <a:srcRect/>
                    <a:stretch>
                      <a:fillRect/>
                    </a:stretch>
                  </pic:blipFill>
                  <pic:spPr bwMode="auto">
                    <a:xfrm>
                      <a:off x="0" y="0"/>
                      <a:ext cx="5731510" cy="1585176"/>
                    </a:xfrm>
                    <a:prstGeom prst="rect">
                      <a:avLst/>
                    </a:prstGeom>
                    <a:noFill/>
                    <a:ln w="9525">
                      <a:noFill/>
                      <a:miter lim="800000"/>
                      <a:headEnd/>
                      <a:tailEnd/>
                    </a:ln>
                  </pic:spPr>
                </pic:pic>
              </a:graphicData>
            </a:graphic>
          </wp:inline>
        </w:drawing>
      </w:r>
    </w:p>
    <w:p w:rsidR="00060149" w:rsidRDefault="00B15D9C">
      <w:r>
        <w:t xml:space="preserve">Already there has been one </w:t>
      </w:r>
      <w:r w:rsidR="00314D00">
        <w:t>relationship highlight</w:t>
      </w:r>
      <w:r>
        <w:t xml:space="preserve"> with forty Buloke </w:t>
      </w:r>
      <w:r w:rsidR="0000621D">
        <w:t>residents</w:t>
      </w:r>
      <w:r>
        <w:t xml:space="preserve"> attending the Melbourne Renegades </w:t>
      </w:r>
      <w:r w:rsidR="0000621D">
        <w:t>v Adelaide Striker</w:t>
      </w:r>
      <w:r w:rsidR="00C76FEB">
        <w:t>s</w:t>
      </w:r>
      <w:r w:rsidR="0000621D">
        <w:t xml:space="preserve"> Big Bash League fixture</w:t>
      </w:r>
      <w:r w:rsidR="00B24632">
        <w:t xml:space="preserve"> on 18</w:t>
      </w:r>
      <w:r w:rsidR="0000621D">
        <w:t xml:space="preserve"> January. This was made </w:t>
      </w:r>
      <w:r w:rsidR="0000621D">
        <w:lastRenderedPageBreak/>
        <w:t xml:space="preserve">possible through Cricket Victoria and Melbourne Renegades </w:t>
      </w:r>
      <w:r w:rsidR="00617998">
        <w:t>with</w:t>
      </w:r>
      <w:r w:rsidR="0000621D">
        <w:t xml:space="preserve"> forty reserved seats at Etihad </w:t>
      </w:r>
      <w:r w:rsidR="0000621D" w:rsidRPr="00200114">
        <w:t xml:space="preserve">Stadium </w:t>
      </w:r>
      <w:r w:rsidR="00200114" w:rsidRPr="00200114">
        <w:t>and state government support</w:t>
      </w:r>
      <w:r w:rsidR="00314D00">
        <w:t xml:space="preserve"> through the Local Government Drought Response program</w:t>
      </w:r>
      <w:r w:rsidR="00200114" w:rsidRPr="00200114">
        <w:t xml:space="preserve"> </w:t>
      </w:r>
      <w:r w:rsidR="0000621D" w:rsidRPr="00200114">
        <w:t xml:space="preserve">for </w:t>
      </w:r>
      <w:r w:rsidR="00B24632">
        <w:t xml:space="preserve">a </w:t>
      </w:r>
      <w:r w:rsidR="0000621D" w:rsidRPr="00200114">
        <w:t>bus</w:t>
      </w:r>
      <w:r w:rsidR="00B24632">
        <w:t xml:space="preserve"> to travel to the match</w:t>
      </w:r>
      <w:r w:rsidR="0000621D" w:rsidRPr="00200114">
        <w:t>. Ticket</w:t>
      </w:r>
      <w:r w:rsidR="0000621D">
        <w:t xml:space="preserve"> allocations were made through local cricket clubs who acted swiftly </w:t>
      </w:r>
      <w:r w:rsidR="00617998">
        <w:t xml:space="preserve">at </w:t>
      </w:r>
      <w:r w:rsidR="0000621D">
        <w:t>short notice.</w:t>
      </w:r>
      <w:r w:rsidR="00F93522">
        <w:t xml:space="preserve">  </w:t>
      </w:r>
    </w:p>
    <w:p w:rsidR="00B15D9C" w:rsidRDefault="00314D00">
      <w:r>
        <w:t>“T</w:t>
      </w:r>
      <w:r w:rsidR="00F93522">
        <w:t xml:space="preserve">hanks to all those local cricket contacts who worked hard to ensure that their members had the opportunity to benefit from the </w:t>
      </w:r>
      <w:r w:rsidR="00060149">
        <w:t>initiative. The</w:t>
      </w:r>
      <w:r w:rsidR="0000621D">
        <w:t xml:space="preserve"> night was a huge success for all involved and thoroughly enjoyed. Unfortunately the Renegades couldn’t get the win despite the clean hitting of Chris Gayle. </w:t>
      </w:r>
      <w:r w:rsidR="00F93522">
        <w:t xml:space="preserve">  We appreciate the generosity and interest of both Cricket Victoria and the Melbourne Renegades</w:t>
      </w:r>
      <w:r w:rsidR="00604E72">
        <w:t xml:space="preserve"> for their support of the evening</w:t>
      </w:r>
      <w:r w:rsidR="00060149">
        <w:t xml:space="preserve">”, said Mayor, Cr Reid Mather. </w:t>
      </w:r>
    </w:p>
    <w:p w:rsidR="00060149" w:rsidRDefault="00060149" w:rsidP="00CC5975">
      <w:pPr>
        <w:rPr>
          <w:b/>
        </w:rPr>
      </w:pPr>
    </w:p>
    <w:p w:rsidR="00CC5975" w:rsidRPr="003F2D58" w:rsidRDefault="00CC5975" w:rsidP="00CC5975">
      <w:pPr>
        <w:rPr>
          <w:b/>
        </w:rPr>
      </w:pPr>
      <w:r w:rsidRPr="003F2D58">
        <w:rPr>
          <w:b/>
        </w:rPr>
        <w:t xml:space="preserve">End release </w:t>
      </w:r>
    </w:p>
    <w:p w:rsidR="00CC5975" w:rsidRDefault="00CC5975" w:rsidP="00CC5975">
      <w:pPr>
        <w:rPr>
          <w:b/>
        </w:rPr>
      </w:pPr>
      <w:r w:rsidRPr="003F2D58">
        <w:rPr>
          <w:b/>
        </w:rPr>
        <w:t>For further information contact Travis Fitzgibbon on 1300 520 520</w:t>
      </w:r>
    </w:p>
    <w:p w:rsidR="00B24632" w:rsidRDefault="00B24632"/>
    <w:sectPr w:rsidR="00B24632" w:rsidSect="003E7F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F4A28"/>
    <w:rsid w:val="0000621D"/>
    <w:rsid w:val="00041BE0"/>
    <w:rsid w:val="00060149"/>
    <w:rsid w:val="00134C1D"/>
    <w:rsid w:val="00185CD5"/>
    <w:rsid w:val="001B3638"/>
    <w:rsid w:val="001C79BF"/>
    <w:rsid w:val="001E7731"/>
    <w:rsid w:val="00200114"/>
    <w:rsid w:val="00261961"/>
    <w:rsid w:val="002B736D"/>
    <w:rsid w:val="002F4A28"/>
    <w:rsid w:val="00314D00"/>
    <w:rsid w:val="00331EF5"/>
    <w:rsid w:val="00332FDB"/>
    <w:rsid w:val="003B03A9"/>
    <w:rsid w:val="003E7F3A"/>
    <w:rsid w:val="004935CD"/>
    <w:rsid w:val="004E1485"/>
    <w:rsid w:val="005D4EA5"/>
    <w:rsid w:val="005D79B0"/>
    <w:rsid w:val="00604E72"/>
    <w:rsid w:val="00613DF3"/>
    <w:rsid w:val="00617998"/>
    <w:rsid w:val="006E409A"/>
    <w:rsid w:val="008D4B9D"/>
    <w:rsid w:val="009E49C7"/>
    <w:rsid w:val="00B15D9C"/>
    <w:rsid w:val="00B24632"/>
    <w:rsid w:val="00B62CC1"/>
    <w:rsid w:val="00C11A0B"/>
    <w:rsid w:val="00C76FEB"/>
    <w:rsid w:val="00CA695B"/>
    <w:rsid w:val="00CC5975"/>
    <w:rsid w:val="00CD2AEF"/>
    <w:rsid w:val="00D2544F"/>
    <w:rsid w:val="00E162F7"/>
    <w:rsid w:val="00EC7720"/>
    <w:rsid w:val="00F935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1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C7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Buloke Shire Council</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dc:creator>
  <cp:lastModifiedBy>traf</cp:lastModifiedBy>
  <cp:revision>3</cp:revision>
  <dcterms:created xsi:type="dcterms:W3CDTF">2016-02-02T21:44:00Z</dcterms:created>
  <dcterms:modified xsi:type="dcterms:W3CDTF">2016-02-09T04:58:00Z</dcterms:modified>
</cp:coreProperties>
</file>